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352" w:rsidRPr="00661352" w:rsidRDefault="00661352" w:rsidP="00661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6135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 wp14:anchorId="6C945F10" wp14:editId="72DCB427">
                <wp:extent cx="304800" cy="304800"/>
                <wp:effectExtent l="0" t="0" r="0" b="0"/>
                <wp:docPr id="1" name="dominantimage" descr="http://stophs2.org/news/16269-runway-heathrow-means-original-justification-hs2-heads-departure-loun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E8CAC3" id="dominantimage" o:spid="_x0000_s1026" alt="http://stophs2.org/news/16269-runway-heathrow-means-original-justification-hs2-heads-departure-loung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MGs2Kf5&#10;AgAAJwYAAA4AAAAAAAAAAAAAAAAALgIAAGRycy9lMm9Eb2MueG1sUEsBAi0AFAAGAAgAAAAhAEyg&#10;6SzYAAAAAwEAAA8AAAAAAAAAAAAAAAAAUwUAAGRycy9kb3ducmV2LnhtbFBLBQYAAAAABAAEAPMA&#10;AABYBgAAAAA=&#10;" filled="f" stroked="f">
                <o:lock v:ext="edit" aspectratio="t"/>
                <w10:anchorlock/>
              </v:rect>
            </w:pict>
          </mc:Fallback>
        </mc:AlternateContent>
      </w:r>
    </w:p>
    <w:p w:rsidR="00661352" w:rsidRPr="00661352" w:rsidRDefault="00661352" w:rsidP="0066135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</w:pPr>
      <w:r w:rsidRPr="006613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  <w:t>A third runway for Heathrow means the original justification for HS2 heads for the departure lounge</w:t>
      </w:r>
    </w:p>
    <w:p w:rsidR="00661352" w:rsidRPr="00661352" w:rsidRDefault="00661352" w:rsidP="00661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661352">
        <w:rPr>
          <w:rFonts w:ascii="Times New Roman" w:eastAsia="Times New Roman" w:hAnsi="Times New Roman" w:cs="Times New Roman"/>
          <w:sz w:val="24"/>
          <w:szCs w:val="24"/>
          <w:lang w:eastAsia="en-GB"/>
        </w:rPr>
        <w:t>by  Penny</w:t>
      </w:r>
      <w:proofErr w:type="gramEnd"/>
      <w:r w:rsidRPr="00661352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p w:rsidR="00661352" w:rsidRPr="00661352" w:rsidRDefault="005E1FA5" w:rsidP="00661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4" w:history="1">
        <w:r w:rsidR="00661352" w:rsidRPr="006613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STOP HS2 - The national campaign against High Speed Rail 2 - HS2 - No business case, No environmental case, No money to pay for it.</w:t>
        </w:r>
      </w:hyperlink>
      <w:r w:rsidR="00661352" w:rsidRPr="0066135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| Nov 3, 2016  </w:t>
      </w:r>
    </w:p>
    <w:p w:rsidR="00661352" w:rsidRPr="00661352" w:rsidRDefault="00661352" w:rsidP="006613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6135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 wp14:anchorId="130FE9FE" wp14:editId="7E8D2B11">
            <wp:extent cx="1428750" cy="1428750"/>
            <wp:effectExtent l="0" t="0" r="0" b="0"/>
            <wp:docPr id="2" name="Picture 2" descr="manchesterairp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nchesterairpor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135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From </w:t>
      </w:r>
      <w:hyperlink r:id="rId6" w:history="1">
        <w:r w:rsidRPr="00661352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en-GB"/>
          </w:rPr>
          <w:t>51M</w:t>
        </w:r>
      </w:hyperlink>
      <w:r w:rsidRPr="00661352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:</w:t>
      </w:r>
    </w:p>
    <w:p w:rsidR="00661352" w:rsidRPr="00661352" w:rsidRDefault="00661352" w:rsidP="006613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6135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Last week’s announcement by the Government on airport expansion removes the central </w:t>
      </w:r>
      <w:proofErr w:type="gramStart"/>
      <w:r w:rsidRPr="00661352">
        <w:rPr>
          <w:rFonts w:ascii="Times New Roman" w:eastAsia="Times New Roman" w:hAnsi="Times New Roman" w:cs="Times New Roman"/>
          <w:sz w:val="24"/>
          <w:szCs w:val="24"/>
          <w:lang w:eastAsia="en-GB"/>
        </w:rPr>
        <w:t>argument</w:t>
      </w:r>
      <w:proofErr w:type="gramEnd"/>
      <w:r w:rsidRPr="0066135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that sparked the case for </w:t>
      </w:r>
      <w:r w:rsidRPr="0066135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HS2</w:t>
      </w:r>
      <w:r w:rsidRPr="00661352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:rsidR="00661352" w:rsidRPr="00661352" w:rsidRDefault="00661352" w:rsidP="006613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61352">
        <w:rPr>
          <w:rFonts w:ascii="Times New Roman" w:eastAsia="Times New Roman" w:hAnsi="Times New Roman" w:cs="Times New Roman"/>
          <w:sz w:val="24"/>
          <w:szCs w:val="24"/>
          <w:lang w:eastAsia="en-GB"/>
        </w:rPr>
        <w:t>The high-speed rail project came out of the Labour Government in the aftermath of its decision not to proceed with a third runway at Heathrow.</w:t>
      </w:r>
    </w:p>
    <w:p w:rsidR="00661352" w:rsidRPr="00661352" w:rsidRDefault="00661352" w:rsidP="006613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61352">
        <w:rPr>
          <w:rFonts w:ascii="Times New Roman" w:eastAsia="Times New Roman" w:hAnsi="Times New Roman" w:cs="Times New Roman"/>
          <w:sz w:val="24"/>
          <w:szCs w:val="24"/>
          <w:lang w:eastAsia="en-GB"/>
        </w:rPr>
        <w:t>Along came the 2010 General Election and to many people’s amazement the Coaliti</w:t>
      </w:r>
      <w:r w:rsidR="00FA5D8D">
        <w:rPr>
          <w:rFonts w:ascii="Times New Roman" w:eastAsia="Times New Roman" w:hAnsi="Times New Roman" w:cs="Times New Roman"/>
          <w:sz w:val="24"/>
          <w:szCs w:val="24"/>
          <w:lang w:eastAsia="en-GB"/>
        </w:rPr>
        <w:t>on Government picked up the bat</w:t>
      </w:r>
      <w:bookmarkStart w:id="0" w:name="_GoBack"/>
      <w:bookmarkEnd w:id="0"/>
      <w:r w:rsidRPr="00661352">
        <w:rPr>
          <w:rFonts w:ascii="Times New Roman" w:eastAsia="Times New Roman" w:hAnsi="Times New Roman" w:cs="Times New Roman"/>
          <w:sz w:val="24"/>
          <w:szCs w:val="24"/>
          <w:lang w:eastAsia="en-GB"/>
        </w:rPr>
        <w:t>on and ran with it. With its Heathrow spur and direct link between HS1/HS2 it was a “breakfast in Birmingham, lunch in Brussels” kind of a world. How we marvelled.</w:t>
      </w:r>
    </w:p>
    <w:p w:rsidR="00661352" w:rsidRPr="00661352" w:rsidRDefault="00661352" w:rsidP="006613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61352">
        <w:rPr>
          <w:rFonts w:ascii="Times New Roman" w:eastAsia="Times New Roman" w:hAnsi="Times New Roman" w:cs="Times New Roman"/>
          <w:sz w:val="24"/>
          <w:szCs w:val="24"/>
          <w:lang w:eastAsia="en-GB"/>
        </w:rPr>
        <w:t>Except on this momentous day, there is no longer either a Heathrow spur or direct HS1/HS2 connection. Speed as a justification has also be jettisoned from the train.</w:t>
      </w:r>
    </w:p>
    <w:p w:rsidR="00661352" w:rsidRPr="00661352" w:rsidRDefault="00661352" w:rsidP="006613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61352">
        <w:rPr>
          <w:rFonts w:ascii="Times New Roman" w:eastAsia="Times New Roman" w:hAnsi="Times New Roman" w:cs="Times New Roman"/>
          <w:sz w:val="24"/>
          <w:szCs w:val="24"/>
          <w:lang w:eastAsia="en-GB"/>
        </w:rPr>
        <w:t>We are left with a £56bn project that gives us additional capacity, but not where it’s most needed; that will exacerbate the North-South divide rather than rebalance the national economy; and will cause unimaginable environmental damage from a route designed to deliver speed above capacity.</w:t>
      </w:r>
    </w:p>
    <w:p w:rsidR="00661352" w:rsidRPr="00661352" w:rsidRDefault="00661352" w:rsidP="006613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61352">
        <w:rPr>
          <w:rFonts w:ascii="Times New Roman" w:eastAsia="Times New Roman" w:hAnsi="Times New Roman" w:cs="Times New Roman"/>
          <w:sz w:val="24"/>
          <w:szCs w:val="24"/>
          <w:lang w:eastAsia="en-GB"/>
        </w:rPr>
        <w:t>And it terms of value for money we now have a Secretary of State on the footplate who stated on Sunday that the project will never become too expensive.</w:t>
      </w:r>
    </w:p>
    <w:p w:rsidR="00661352" w:rsidRPr="00661352" w:rsidRDefault="00661352" w:rsidP="006613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61352">
        <w:rPr>
          <w:rFonts w:ascii="Times New Roman" w:eastAsia="Times New Roman" w:hAnsi="Times New Roman" w:cs="Times New Roman"/>
          <w:sz w:val="24"/>
          <w:szCs w:val="24"/>
          <w:lang w:eastAsia="en-GB"/>
        </w:rPr>
        <w:t>So the third runway is back on the agenda and all the while the shiny train speeds through taxpayers’ money with not a red signal in sight.</w:t>
      </w:r>
    </w:p>
    <w:p w:rsidR="00661352" w:rsidRPr="00661352" w:rsidRDefault="00661352" w:rsidP="006613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61352">
        <w:rPr>
          <w:rFonts w:ascii="Times New Roman" w:eastAsia="Times New Roman" w:hAnsi="Times New Roman" w:cs="Times New Roman"/>
          <w:sz w:val="24"/>
          <w:szCs w:val="24"/>
          <w:lang w:eastAsia="en-GB"/>
        </w:rPr>
        <w:t>Fasten your seatbelts it’s going to be a bumpy night.</w:t>
      </w:r>
    </w:p>
    <w:p w:rsidR="00661352" w:rsidRPr="00661352" w:rsidRDefault="00661352" w:rsidP="00661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661352" w:rsidRPr="00661352" w:rsidRDefault="00661352" w:rsidP="00661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61352">
        <w:rPr>
          <w:rFonts w:ascii="Times New Roman" w:eastAsia="Times New Roman" w:hAnsi="Times New Roman" w:cs="Times New Roman"/>
          <w:sz w:val="24"/>
          <w:szCs w:val="24"/>
          <w:lang w:eastAsia="en-GB"/>
        </w:rPr>
        <w:t>2010-2016 © STOP HS2 – The national campaign against High Speed Rail 2</w:t>
      </w:r>
    </w:p>
    <w:p w:rsidR="0053337D" w:rsidRDefault="0053337D"/>
    <w:sectPr w:rsidR="005333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52"/>
    <w:rsid w:val="0053337D"/>
    <w:rsid w:val="005E1FA5"/>
    <w:rsid w:val="00661352"/>
    <w:rsid w:val="00FA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EBAEE2-EEF3-4FF3-9F5E-7942E9C58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1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8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66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55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01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811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94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2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06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51m.co.uk/a-third-runway-for-heathrow-means-the-original-justification-for-hs2-heads-for-the-departure-lounge/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stophs2.org/news/16269-runway-heathrow-means-original-justification-hs2-heads-departure-loun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Warrington</dc:creator>
  <cp:keywords/>
  <dc:description/>
  <cp:lastModifiedBy>Chris Warrington</cp:lastModifiedBy>
  <cp:revision>2</cp:revision>
  <dcterms:created xsi:type="dcterms:W3CDTF">2016-11-10T11:51:00Z</dcterms:created>
  <dcterms:modified xsi:type="dcterms:W3CDTF">2016-11-10T15:13:00Z</dcterms:modified>
</cp:coreProperties>
</file>